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1E" w:rsidRPr="00D27D1E" w:rsidRDefault="00D27D1E" w:rsidP="00D27D1E">
      <w:pPr>
        <w:spacing w:before="100" w:beforeAutospacing="1" w:after="100" w:afterAutospacing="1" w:line="240" w:lineRule="auto"/>
        <w:ind w:left="708" w:firstLine="708"/>
        <w:outlineLvl w:val="1"/>
        <w:rPr>
          <w:rFonts w:ascii="Arial" w:eastAsia="Times New Roman" w:hAnsi="Arial" w:cs="Arial"/>
          <w:b/>
          <w:bCs/>
          <w:szCs w:val="28"/>
          <w:lang w:eastAsia="tr-TR"/>
        </w:rPr>
      </w:pPr>
      <w:proofErr w:type="spellStart"/>
      <w:r w:rsidRPr="00D27D1E">
        <w:rPr>
          <w:rFonts w:ascii="Arial" w:eastAsia="Times New Roman" w:hAnsi="Arial" w:cs="Arial"/>
          <w:b/>
          <w:bCs/>
          <w:szCs w:val="28"/>
          <w:lang w:eastAsia="tr-TR"/>
        </w:rPr>
        <w:t>Gənclər</w:t>
      </w:r>
      <w:proofErr w:type="spellEnd"/>
      <w:r w:rsidRPr="00D27D1E">
        <w:rPr>
          <w:rFonts w:ascii="Arial" w:eastAsia="Times New Roman" w:hAnsi="Arial" w:cs="Arial"/>
          <w:b/>
          <w:bCs/>
          <w:szCs w:val="28"/>
          <w:lang w:eastAsia="tr-TR"/>
        </w:rPr>
        <w:t xml:space="preserve"> </w:t>
      </w:r>
      <w:proofErr w:type="spellStart"/>
      <w:r w:rsidRPr="00D27D1E">
        <w:rPr>
          <w:rFonts w:ascii="Arial" w:eastAsia="Times New Roman" w:hAnsi="Arial" w:cs="Arial"/>
          <w:b/>
          <w:bCs/>
          <w:szCs w:val="28"/>
          <w:lang w:eastAsia="tr-TR"/>
        </w:rPr>
        <w:t>ədliyyə</w:t>
      </w:r>
      <w:proofErr w:type="spellEnd"/>
      <w:r w:rsidRPr="00D27D1E">
        <w:rPr>
          <w:rFonts w:ascii="Arial" w:eastAsia="Times New Roman" w:hAnsi="Arial" w:cs="Arial"/>
          <w:b/>
          <w:bCs/>
          <w:szCs w:val="28"/>
          <w:lang w:eastAsia="tr-TR"/>
        </w:rPr>
        <w:t xml:space="preserve"> </w:t>
      </w:r>
      <w:proofErr w:type="spellStart"/>
      <w:r w:rsidRPr="00D27D1E">
        <w:rPr>
          <w:rFonts w:ascii="Arial" w:eastAsia="Times New Roman" w:hAnsi="Arial" w:cs="Arial"/>
          <w:b/>
          <w:bCs/>
          <w:szCs w:val="28"/>
          <w:lang w:eastAsia="tr-TR"/>
        </w:rPr>
        <w:t>sahəsində</w:t>
      </w:r>
      <w:proofErr w:type="spellEnd"/>
      <w:r w:rsidRPr="00D27D1E">
        <w:rPr>
          <w:rFonts w:ascii="Arial" w:eastAsia="Times New Roman" w:hAnsi="Arial" w:cs="Arial"/>
          <w:b/>
          <w:bCs/>
          <w:szCs w:val="28"/>
          <w:lang w:eastAsia="tr-TR"/>
        </w:rPr>
        <w:t xml:space="preserve"> </w:t>
      </w:r>
      <w:proofErr w:type="spellStart"/>
      <w:r w:rsidRPr="00D27D1E">
        <w:rPr>
          <w:rFonts w:ascii="Arial" w:eastAsia="Times New Roman" w:hAnsi="Arial" w:cs="Arial"/>
          <w:b/>
          <w:bCs/>
          <w:szCs w:val="28"/>
          <w:lang w:eastAsia="tr-TR"/>
        </w:rPr>
        <w:t>könüllü</w:t>
      </w:r>
      <w:proofErr w:type="spellEnd"/>
      <w:r w:rsidRPr="00D27D1E">
        <w:rPr>
          <w:rFonts w:ascii="Arial" w:eastAsia="Times New Roman" w:hAnsi="Arial" w:cs="Arial"/>
          <w:b/>
          <w:bCs/>
          <w:szCs w:val="28"/>
          <w:lang w:eastAsia="tr-TR"/>
        </w:rPr>
        <w:t xml:space="preserve"> </w:t>
      </w:r>
      <w:proofErr w:type="spellStart"/>
      <w:r w:rsidRPr="00D27D1E">
        <w:rPr>
          <w:rFonts w:ascii="Arial" w:eastAsia="Times New Roman" w:hAnsi="Arial" w:cs="Arial"/>
          <w:b/>
          <w:bCs/>
          <w:szCs w:val="28"/>
          <w:lang w:eastAsia="tr-TR"/>
        </w:rPr>
        <w:t>fəaliyyətə</w:t>
      </w:r>
      <w:proofErr w:type="spellEnd"/>
      <w:r w:rsidRPr="00D27D1E">
        <w:rPr>
          <w:rFonts w:ascii="Arial" w:eastAsia="Times New Roman" w:hAnsi="Arial" w:cs="Arial"/>
          <w:b/>
          <w:bCs/>
          <w:szCs w:val="28"/>
          <w:lang w:eastAsia="tr-TR"/>
        </w:rPr>
        <w:t xml:space="preserve"> </w:t>
      </w:r>
      <w:proofErr w:type="spellStart"/>
      <w:r w:rsidRPr="00D27D1E">
        <w:rPr>
          <w:rFonts w:ascii="Arial" w:eastAsia="Times New Roman" w:hAnsi="Arial" w:cs="Arial"/>
          <w:b/>
          <w:bCs/>
          <w:szCs w:val="28"/>
          <w:lang w:eastAsia="tr-TR"/>
        </w:rPr>
        <w:t>dəvət</w:t>
      </w:r>
      <w:proofErr w:type="spellEnd"/>
      <w:r w:rsidRPr="00D27D1E">
        <w:rPr>
          <w:rFonts w:ascii="Arial" w:eastAsia="Times New Roman" w:hAnsi="Arial" w:cs="Arial"/>
          <w:b/>
          <w:bCs/>
          <w:szCs w:val="28"/>
          <w:lang w:eastAsia="tr-TR"/>
        </w:rPr>
        <w:t xml:space="preserve"> olunur</w:t>
      </w:r>
      <w:r w:rsidR="00C06B35">
        <w:rPr>
          <w:rFonts w:ascii="Arial" w:eastAsia="Times New Roman" w:hAnsi="Arial" w:cs="Arial"/>
          <w:b/>
          <w:bCs/>
          <w:szCs w:val="28"/>
          <w:lang w:eastAsia="tr-TR"/>
        </w:rPr>
        <w:t>.</w:t>
      </w:r>
      <w:bookmarkStart w:id="0" w:name="_GoBack"/>
      <w:bookmarkEnd w:id="0"/>
    </w:p>
    <w:p w:rsidR="00D27D1E" w:rsidRPr="00D27D1E" w:rsidRDefault="00D27D1E" w:rsidP="00D27D1E">
      <w:pPr>
        <w:spacing w:after="0" w:line="390" w:lineRule="atLeast"/>
        <w:ind w:firstLine="708"/>
        <w:jc w:val="both"/>
        <w:rPr>
          <w:rFonts w:ascii="Arial" w:eastAsia="Times New Roman" w:hAnsi="Arial" w:cs="Arial"/>
          <w:szCs w:val="28"/>
          <w:lang w:val="az-Latn-AZ" w:eastAsia="tr-TR"/>
        </w:rPr>
      </w:pPr>
      <w:r w:rsidRPr="00D27D1E">
        <w:rPr>
          <w:rFonts w:ascii="Arial" w:eastAsia="Times New Roman" w:hAnsi="Arial" w:cs="Arial"/>
          <w:szCs w:val="28"/>
          <w:lang w:val="az-Latn-AZ" w:eastAsia="tr-TR"/>
        </w:rPr>
        <w:t xml:space="preserve">Əsası  ümummilli lider Heydər Əliyev tərəfindən qoyulmuş dövlət gənclər siyasəti ölkə Prezidenti cənab İlham Əliyevin rəhbərliyi ilə uğurla həyata keçirilir, Azərbaycan gəncliyinin hərtərəfli inkişafına, cəmiyyətin bütün sahələrində fəal iştirakına əlverişli imkanlar yaradılır. </w:t>
      </w:r>
      <w:r>
        <w:rPr>
          <w:rFonts w:ascii="Arial" w:eastAsia="Times New Roman" w:hAnsi="Arial" w:cs="Arial"/>
          <w:szCs w:val="28"/>
          <w:lang w:val="az-Latn-AZ" w:eastAsia="tr-TR"/>
        </w:rPr>
        <w:t>S</w:t>
      </w:r>
      <w:r w:rsidRPr="00D27D1E">
        <w:rPr>
          <w:rFonts w:ascii="Arial" w:eastAsia="Times New Roman" w:hAnsi="Arial" w:cs="Arial"/>
          <w:szCs w:val="28"/>
          <w:lang w:val="az-Latn-AZ" w:eastAsia="tr-TR"/>
        </w:rPr>
        <w:t>on illər ölkəmizdə könüllülər hərəkatı geniş vüsət alıb, dövlət başçısının təşəbbüsü ilə "Könüllü fəaliyyət haqqında" Qanun qəbul olunub, minlərlə gənc müxtəlif təşkilatlarda, o cümlədən "ASAN Könüllülər" şəbəkəsində fəaliyyətə cəlb olunmaqla cəmiyyətimizin fəal üzvlərinə çevriliblər.</w:t>
      </w:r>
    </w:p>
    <w:p w:rsidR="00D27D1E" w:rsidRPr="00D27D1E" w:rsidRDefault="00D27D1E" w:rsidP="00D27D1E">
      <w:pPr>
        <w:spacing w:after="0" w:line="390" w:lineRule="atLeast"/>
        <w:ind w:firstLine="708"/>
        <w:jc w:val="both"/>
        <w:rPr>
          <w:rFonts w:ascii="Arial" w:eastAsia="Times New Roman" w:hAnsi="Arial" w:cs="Arial"/>
          <w:szCs w:val="28"/>
          <w:lang w:eastAsia="tr-TR"/>
        </w:rPr>
      </w:pPr>
      <w:r w:rsidRPr="00D27D1E">
        <w:rPr>
          <w:rFonts w:ascii="Arial" w:eastAsia="Times New Roman" w:hAnsi="Arial" w:cs="Arial"/>
          <w:szCs w:val="28"/>
          <w:lang w:val="az-Latn-AZ" w:eastAsia="tr-TR"/>
        </w:rPr>
        <w:t>Dövlət siyasətinə uyğun olaraq ədliyyə orqanlarında da gənclər geniş təmsil olunur, onlara xüsusi qayğı ilə yanaşılır, mütəmadi görüşlər keçirilir. Hazırda ölkə üzrə ədliyyə sistemində çalışan işçilərin təxminən 40 faizini gənclər təşkil edir.</w:t>
      </w:r>
    </w:p>
    <w:p w:rsidR="00D27D1E" w:rsidRPr="00D27D1E" w:rsidRDefault="00D27D1E" w:rsidP="00D27D1E">
      <w:pPr>
        <w:spacing w:after="0" w:line="390" w:lineRule="atLeast"/>
        <w:ind w:firstLine="708"/>
        <w:jc w:val="both"/>
        <w:rPr>
          <w:rFonts w:ascii="Arial" w:eastAsia="Times New Roman" w:hAnsi="Arial" w:cs="Arial"/>
          <w:szCs w:val="28"/>
          <w:lang w:eastAsia="tr-TR"/>
        </w:rPr>
      </w:pPr>
      <w:r w:rsidRPr="00D27D1E">
        <w:rPr>
          <w:rFonts w:ascii="Arial" w:eastAsia="Times New Roman" w:hAnsi="Arial" w:cs="Arial"/>
          <w:szCs w:val="28"/>
          <w:lang w:val="az-Latn-AZ" w:eastAsia="tr-TR"/>
        </w:rPr>
        <w:t>Azərbaycan Respublikası Ədliyyə Nazirliyi tərəfindən könüllülər institutunun genişləndirilməsinə, gənclərə peşə vərdişləri aşılanmasına, onların ədliyyə sistemində təcrübə keçmələrinə daim diqqət yetirilərək Nazirliyin Kollegiyası tərəfindən 2016-cı ilin oktyabr ayında "Ədliyyə orqanlarında könüllülər institutunun təşviqi üzrə əlavə tədbirlər barədə" xüsusi qərar qəbul edilib.</w:t>
      </w:r>
      <w:r w:rsidRPr="00D27D1E">
        <w:rPr>
          <w:rFonts w:ascii="Arial" w:eastAsia="Times New Roman" w:hAnsi="Arial" w:cs="Arial"/>
          <w:szCs w:val="28"/>
          <w:lang w:eastAsia="tr-TR"/>
        </w:rPr>
        <w:t xml:space="preserve"> </w:t>
      </w:r>
      <w:r w:rsidRPr="00D27D1E">
        <w:rPr>
          <w:rFonts w:ascii="Arial" w:eastAsia="Times New Roman" w:hAnsi="Arial" w:cs="Arial"/>
          <w:szCs w:val="28"/>
          <w:lang w:val="az-Latn-AZ" w:eastAsia="tr-TR"/>
        </w:rPr>
        <w:t>Könüllülük institutunun təşviqi gənclərdə ədliyyə fəaliyyəti ilə tanışlıq, bu sahələrdə işləməyə həvəsin artırılması, onların yaradıcı və innovativ potensialının üzə çıxarılması, məşğulluğunun təmin olunmasına şəraitin yaradılması, eləcə də kadr ehtiyatının formalaşdırılması məqsədi daşıyır.</w:t>
      </w:r>
    </w:p>
    <w:p w:rsidR="00D27D1E" w:rsidRPr="00D27D1E" w:rsidRDefault="00D27D1E" w:rsidP="00D27D1E">
      <w:pPr>
        <w:spacing w:after="0" w:line="390" w:lineRule="atLeast"/>
        <w:ind w:firstLine="708"/>
        <w:jc w:val="both"/>
        <w:rPr>
          <w:rFonts w:ascii="Arial" w:eastAsia="Times New Roman" w:hAnsi="Arial" w:cs="Arial"/>
          <w:szCs w:val="28"/>
          <w:lang w:eastAsia="tr-TR"/>
        </w:rPr>
      </w:pPr>
      <w:r w:rsidRPr="00D27D1E">
        <w:rPr>
          <w:rFonts w:ascii="Arial" w:eastAsia="Times New Roman" w:hAnsi="Arial" w:cs="Arial"/>
          <w:szCs w:val="28"/>
          <w:lang w:val="az-Latn-AZ" w:eastAsia="tr-TR"/>
        </w:rPr>
        <w:t>Hazırda bu sahədə fəaliyyətin daha mütəşəkkil qaydada həyata keçirilməsi üçün gənclərə bilavasitə Nazirliyə müraciət etmək imkanı yaradılır. Bununla əlaqədar hüquqşünaslıq və informasiya-kommunikasiya texnologiyaları ixtisasları üzrə ali təhsil müəssisələrinin bakalavr səviyyəsinin sonuncu kurslarında, habelə magistratura səviyyələrində təhsil alan</w:t>
      </w:r>
      <w:r w:rsidRPr="00D27D1E">
        <w:rPr>
          <w:rFonts w:ascii="Arial" w:eastAsia="Times New Roman" w:hAnsi="Arial" w:cs="Arial"/>
          <w:szCs w:val="28"/>
          <w:lang w:eastAsia="tr-TR"/>
        </w:rPr>
        <w:t> </w:t>
      </w:r>
      <w:r w:rsidRPr="00D27D1E">
        <w:rPr>
          <w:rFonts w:ascii="Arial" w:eastAsia="Times New Roman" w:hAnsi="Arial" w:cs="Arial"/>
          <w:szCs w:val="28"/>
          <w:lang w:val="az-Latn-AZ" w:eastAsia="tr-TR"/>
        </w:rPr>
        <w:t>gənclər ədliyyə sahəsində könüllü fəaliyyətə dəvət edilir.</w:t>
      </w:r>
    </w:p>
    <w:p w:rsidR="00D27D1E" w:rsidRPr="00D27D1E" w:rsidRDefault="00D27D1E" w:rsidP="00D27D1E">
      <w:pPr>
        <w:spacing w:after="0" w:line="390" w:lineRule="atLeast"/>
        <w:ind w:firstLine="708"/>
        <w:jc w:val="both"/>
        <w:rPr>
          <w:rFonts w:ascii="Arial" w:eastAsia="Times New Roman" w:hAnsi="Arial" w:cs="Arial"/>
          <w:szCs w:val="28"/>
          <w:lang w:eastAsia="tr-TR"/>
        </w:rPr>
      </w:pPr>
      <w:r w:rsidRPr="00D27D1E">
        <w:rPr>
          <w:rFonts w:ascii="Arial" w:eastAsia="Times New Roman" w:hAnsi="Arial" w:cs="Arial"/>
          <w:szCs w:val="28"/>
          <w:lang w:val="az-Latn-AZ" w:eastAsia="tr-TR"/>
        </w:rPr>
        <w:t>Müraciətləri</w:t>
      </w:r>
      <w:r w:rsidRPr="00D27D1E">
        <w:rPr>
          <w:rFonts w:ascii="Arial" w:eastAsia="Times New Roman" w:hAnsi="Arial" w:cs="Arial"/>
          <w:szCs w:val="28"/>
          <w:lang w:eastAsia="tr-TR"/>
        </w:rPr>
        <w:t> </w:t>
      </w:r>
      <w:hyperlink r:id="rId4" w:history="1">
        <w:r w:rsidRPr="00D27D1E">
          <w:rPr>
            <w:rStyle w:val="Kpr"/>
            <w:rFonts w:ascii="Arial" w:hAnsi="Arial" w:cs="Arial"/>
            <w:color w:val="auto"/>
            <w:szCs w:val="28"/>
            <w:bdr w:val="none" w:sz="0" w:space="0" w:color="auto" w:frame="1"/>
            <w:shd w:val="clear" w:color="auto" w:fill="FFFFFF"/>
          </w:rPr>
          <w:t>edliyye@nakhchivan.az</w:t>
        </w:r>
      </w:hyperlink>
      <w:r w:rsidRPr="00D27D1E">
        <w:rPr>
          <w:rFonts w:ascii="Arial" w:eastAsia="Times New Roman" w:hAnsi="Arial" w:cs="Arial"/>
          <w:szCs w:val="28"/>
          <w:lang w:val="az-Latn-AZ" w:eastAsia="tr-TR"/>
        </w:rPr>
        <w:t> elektron ünvanı vasitəsilə və ya Nazirliyin inzibati binasında (</w:t>
      </w:r>
      <w:proofErr w:type="spellStart"/>
      <w:r w:rsidRPr="00D27D1E">
        <w:rPr>
          <w:rFonts w:ascii="Arial" w:hAnsi="Arial" w:cs="Arial"/>
          <w:szCs w:val="28"/>
          <w:shd w:val="clear" w:color="auto" w:fill="FFFFFF"/>
        </w:rPr>
        <w:t>Naxçıvan</w:t>
      </w:r>
      <w:proofErr w:type="spellEnd"/>
      <w:r w:rsidRPr="00D27D1E">
        <w:rPr>
          <w:rFonts w:ascii="Arial" w:hAnsi="Arial" w:cs="Arial"/>
          <w:szCs w:val="28"/>
          <w:shd w:val="clear" w:color="auto" w:fill="FFFFFF"/>
        </w:rPr>
        <w:t xml:space="preserve"> </w:t>
      </w:r>
      <w:proofErr w:type="spellStart"/>
      <w:r w:rsidRPr="00D27D1E">
        <w:rPr>
          <w:rFonts w:ascii="Arial" w:hAnsi="Arial" w:cs="Arial"/>
          <w:szCs w:val="28"/>
          <w:shd w:val="clear" w:color="auto" w:fill="FFFFFF"/>
        </w:rPr>
        <w:t>şəhəri</w:t>
      </w:r>
      <w:proofErr w:type="spellEnd"/>
      <w:r w:rsidRPr="00D27D1E">
        <w:rPr>
          <w:rFonts w:ascii="Arial" w:hAnsi="Arial" w:cs="Arial"/>
          <w:szCs w:val="28"/>
          <w:shd w:val="clear" w:color="auto" w:fill="FFFFFF"/>
        </w:rPr>
        <w:t xml:space="preserve">, AZ 7000, İslam </w:t>
      </w:r>
      <w:proofErr w:type="spellStart"/>
      <w:r w:rsidRPr="00D27D1E">
        <w:rPr>
          <w:rFonts w:ascii="Arial" w:hAnsi="Arial" w:cs="Arial"/>
          <w:szCs w:val="28"/>
          <w:shd w:val="clear" w:color="auto" w:fill="FFFFFF"/>
        </w:rPr>
        <w:t>Səfərli</w:t>
      </w:r>
      <w:proofErr w:type="spellEnd"/>
      <w:r w:rsidRPr="00D27D1E">
        <w:rPr>
          <w:rFonts w:ascii="Arial" w:hAnsi="Arial" w:cs="Arial"/>
          <w:szCs w:val="28"/>
          <w:shd w:val="clear" w:color="auto" w:fill="FFFFFF"/>
        </w:rPr>
        <w:t xml:space="preserve"> </w:t>
      </w:r>
      <w:proofErr w:type="spellStart"/>
      <w:r w:rsidRPr="00D27D1E">
        <w:rPr>
          <w:rFonts w:ascii="Arial" w:hAnsi="Arial" w:cs="Arial"/>
          <w:szCs w:val="28"/>
          <w:shd w:val="clear" w:color="auto" w:fill="FFFFFF"/>
        </w:rPr>
        <w:t>küçə</w:t>
      </w:r>
      <w:r w:rsidRPr="00D27D1E">
        <w:rPr>
          <w:rFonts w:ascii="Arial" w:hAnsi="Arial" w:cs="Arial"/>
          <w:szCs w:val="28"/>
          <w:shd w:val="clear" w:color="auto" w:fill="FFFFFF"/>
        </w:rPr>
        <w:t>si</w:t>
      </w:r>
      <w:proofErr w:type="spellEnd"/>
      <w:r w:rsidRPr="00D27D1E">
        <w:rPr>
          <w:rFonts w:ascii="Arial" w:hAnsi="Arial" w:cs="Arial"/>
          <w:szCs w:val="28"/>
          <w:shd w:val="clear" w:color="auto" w:fill="FFFFFF"/>
        </w:rPr>
        <w:t xml:space="preserve"> 1) </w:t>
      </w:r>
      <w:r w:rsidRPr="00D27D1E">
        <w:rPr>
          <w:rFonts w:ascii="Arial" w:eastAsia="Times New Roman" w:hAnsi="Arial" w:cs="Arial"/>
          <w:szCs w:val="28"/>
          <w:lang w:val="az-Latn-AZ" w:eastAsia="tr-TR"/>
        </w:rPr>
        <w:t>təqdim etmək mümkündür.</w:t>
      </w:r>
    </w:p>
    <w:p w:rsidR="00B0095F" w:rsidRPr="00D27D1E" w:rsidRDefault="00D27D1E" w:rsidP="00D27D1E">
      <w:pPr>
        <w:spacing w:after="100" w:afterAutospacing="1" w:line="390" w:lineRule="atLeast"/>
        <w:ind w:firstLine="708"/>
        <w:jc w:val="both"/>
        <w:rPr>
          <w:rFonts w:ascii="Arial" w:eastAsia="Times New Roman" w:hAnsi="Arial" w:cs="Arial"/>
          <w:szCs w:val="28"/>
          <w:lang w:eastAsia="tr-TR"/>
        </w:rPr>
      </w:pPr>
      <w:r w:rsidRPr="00D27D1E">
        <w:rPr>
          <w:rFonts w:ascii="Arial" w:eastAsia="Times New Roman" w:hAnsi="Arial" w:cs="Arial"/>
          <w:szCs w:val="28"/>
          <w:lang w:val="az-Latn-AZ" w:eastAsia="tr-TR"/>
        </w:rPr>
        <w:t>Əlavə məlumatları Nazirliyin internet səhifəsindən (</w:t>
      </w:r>
      <w:hyperlink r:id="rId5" w:history="1">
        <w:r w:rsidRPr="00D27D1E">
          <w:rPr>
            <w:rStyle w:val="Kpr"/>
            <w:rFonts w:ascii="Arial" w:eastAsia="Times New Roman" w:hAnsi="Arial" w:cs="Arial"/>
            <w:color w:val="auto"/>
            <w:szCs w:val="28"/>
            <w:lang w:val="az-Latn-AZ" w:eastAsia="tr-TR"/>
          </w:rPr>
          <w:t>www.njustice.gov.az</w:t>
        </w:r>
      </w:hyperlink>
      <w:r w:rsidRPr="00D27D1E">
        <w:rPr>
          <w:rFonts w:ascii="Arial" w:eastAsia="Times New Roman" w:hAnsi="Arial" w:cs="Arial"/>
          <w:szCs w:val="28"/>
          <w:lang w:val="az-Latn-AZ" w:eastAsia="tr-TR"/>
        </w:rPr>
        <w:t>) və (036)-545-00-69 nömrəli telefonlar vasitəsilə almaq olar.</w:t>
      </w:r>
    </w:p>
    <w:sectPr w:rsidR="00B0095F" w:rsidRPr="00D27D1E" w:rsidSect="00D27D1E">
      <w:pgSz w:w="11906" w:h="16838"/>
      <w:pgMar w:top="851" w:right="454" w:bottom="107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2D"/>
    <w:rsid w:val="005D632D"/>
    <w:rsid w:val="00B0095F"/>
    <w:rsid w:val="00B53066"/>
    <w:rsid w:val="00C06B35"/>
    <w:rsid w:val="00D27D1E"/>
    <w:rsid w:val="00FB39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AB1C8-3D6F-4A39-B4A2-3653076F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27D1E"/>
    <w:pPr>
      <w:spacing w:before="100" w:beforeAutospacing="1" w:after="100" w:afterAutospacing="1" w:line="240" w:lineRule="auto"/>
      <w:outlineLvl w:val="1"/>
    </w:pPr>
    <w:rPr>
      <w:rFonts w:eastAsia="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27D1E"/>
    <w:rPr>
      <w:rFonts w:eastAsia="Times New Roman" w:cs="Times New Roman"/>
      <w:b/>
      <w:bCs/>
      <w:sz w:val="36"/>
      <w:szCs w:val="36"/>
      <w:lang w:eastAsia="tr-TR"/>
    </w:rPr>
  </w:style>
  <w:style w:type="paragraph" w:styleId="NormalWeb">
    <w:name w:val="Normal (Web)"/>
    <w:basedOn w:val="Normal"/>
    <w:uiPriority w:val="99"/>
    <w:semiHidden/>
    <w:unhideWhenUsed/>
    <w:rsid w:val="00D27D1E"/>
    <w:pPr>
      <w:spacing w:before="100" w:beforeAutospacing="1" w:after="100" w:afterAutospacing="1" w:line="240" w:lineRule="auto"/>
    </w:pPr>
    <w:rPr>
      <w:rFonts w:eastAsia="Times New Roman" w:cs="Times New Roman"/>
      <w:sz w:val="24"/>
      <w:szCs w:val="24"/>
      <w:lang w:eastAsia="tr-TR"/>
    </w:rPr>
  </w:style>
  <w:style w:type="character" w:styleId="Kpr">
    <w:name w:val="Hyperlink"/>
    <w:basedOn w:val="VarsaylanParagrafYazTipi"/>
    <w:uiPriority w:val="99"/>
    <w:unhideWhenUsed/>
    <w:rsid w:val="00D27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justice.gov.az" TargetMode="External"/><Relationship Id="rId4" Type="http://schemas.openxmlformats.org/officeDocument/2006/relationships/hyperlink" Target="mailto:edliyye@nakhchivan.az"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350</Words>
  <Characters>1997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2023-06-19T11:02:00Z</dcterms:created>
  <dcterms:modified xsi:type="dcterms:W3CDTF">2023-06-19T13:21:00Z</dcterms:modified>
</cp:coreProperties>
</file>